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D39" w:rsidRDefault="003E5A99" w:rsidP="003E5A99">
      <w:pPr>
        <w:pStyle w:val="a3"/>
        <w:spacing w:line="580" w:lineRule="exact"/>
        <w:jc w:val="center"/>
        <w:rPr>
          <w:b/>
        </w:rPr>
      </w:pPr>
      <w:r>
        <w:rPr>
          <w:rFonts w:hint="eastAsia"/>
          <w:b/>
        </w:rPr>
        <w:t>东北林业大学</w:t>
      </w:r>
      <w:r w:rsidR="008D0D39" w:rsidRPr="008D0D39">
        <w:rPr>
          <w:rFonts w:hint="eastAsia"/>
          <w:b/>
        </w:rPr>
        <w:t>机电工程学院“汇通电力</w:t>
      </w:r>
      <w:r w:rsidR="008D0D39">
        <w:rPr>
          <w:rFonts w:hint="eastAsia"/>
          <w:b/>
        </w:rPr>
        <w:t>励</w:t>
      </w:r>
      <w:r w:rsidR="008D0D39" w:rsidRPr="008D0D39">
        <w:rPr>
          <w:rFonts w:hint="eastAsia"/>
          <w:b/>
        </w:rPr>
        <w:t>学金”评选办法</w:t>
      </w:r>
    </w:p>
    <w:p w:rsidR="008D0D39" w:rsidRPr="008D0D39" w:rsidRDefault="008D0D39" w:rsidP="008D0D39">
      <w:r>
        <w:rPr>
          <w:rFonts w:hint="eastAsia"/>
        </w:rPr>
        <w:t xml:space="preserve">                     </w:t>
      </w:r>
      <w:r w:rsidR="003E5A99">
        <w:t xml:space="preserve">  </w:t>
      </w:r>
      <w:r>
        <w:rPr>
          <w:rFonts w:hint="eastAsia"/>
        </w:rPr>
        <w:t>（试行）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为资助寒门优秀学子，彰显企业社会责任，哈尔滨汇通电力</w:t>
      </w:r>
      <w:r w:rsidR="007D77F1">
        <w:rPr>
          <w:rFonts w:hint="eastAsia"/>
        </w:rPr>
        <w:t>设备</w:t>
      </w:r>
      <w:r>
        <w:rPr>
          <w:rFonts w:hint="eastAsia"/>
        </w:rPr>
        <w:t>有限公司在东北林业大学机电工程学院设立“汇通电力励学金”（以下简称“励学金”）。根据东北林业大学教育发展基金会与哈尔滨汇通电力</w:t>
      </w:r>
      <w:r w:rsidR="007D77F1">
        <w:rPr>
          <w:rFonts w:hint="eastAsia"/>
        </w:rPr>
        <w:t>设备</w:t>
      </w:r>
      <w:r>
        <w:rPr>
          <w:rFonts w:hint="eastAsia"/>
        </w:rPr>
        <w:t>有限公司签订的捐赠协议，特制定本办法。</w:t>
      </w:r>
    </w:p>
    <w:p w:rsidR="008D0D39" w:rsidRDefault="008D0D39" w:rsidP="008D0D39">
      <w:pPr>
        <w:pStyle w:val="a3"/>
        <w:spacing w:line="580" w:lineRule="exact"/>
        <w:jc w:val="center"/>
        <w:rPr>
          <w:b/>
        </w:rPr>
      </w:pPr>
      <w:r>
        <w:rPr>
          <w:rFonts w:hint="eastAsia"/>
          <w:b/>
        </w:rPr>
        <w:t>第一章</w:t>
      </w:r>
      <w:r>
        <w:rPr>
          <w:b/>
        </w:rPr>
        <w:t xml:space="preserve"> </w:t>
      </w:r>
      <w:r>
        <w:rPr>
          <w:rFonts w:hint="eastAsia"/>
          <w:b/>
        </w:rPr>
        <w:t>总</w:t>
      </w:r>
      <w:r>
        <w:rPr>
          <w:b/>
        </w:rPr>
        <w:t xml:space="preserve">  </w:t>
      </w:r>
      <w:r>
        <w:rPr>
          <w:rFonts w:hint="eastAsia"/>
          <w:b/>
        </w:rPr>
        <w:t>则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第一条</w:t>
      </w:r>
      <w:r>
        <w:t xml:space="preserve"> </w:t>
      </w:r>
      <w:r>
        <w:rPr>
          <w:rFonts w:hint="eastAsia"/>
        </w:rPr>
        <w:t>机电工程学院成立“汇通电力励学金”评审小组</w:t>
      </w:r>
      <w:r w:rsidR="00396635">
        <w:rPr>
          <w:rFonts w:hint="eastAsia"/>
        </w:rPr>
        <w:t>（附件</w:t>
      </w:r>
      <w:r w:rsidR="00396635">
        <w:rPr>
          <w:rFonts w:hint="eastAsia"/>
        </w:rPr>
        <w:t>1</w:t>
      </w:r>
      <w:r w:rsidR="00396635">
        <w:rPr>
          <w:rFonts w:hint="eastAsia"/>
        </w:rPr>
        <w:t>）</w:t>
      </w:r>
      <w:r>
        <w:rPr>
          <w:rFonts w:hint="eastAsia"/>
        </w:rPr>
        <w:t>，负责励学金的评审工作。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第二条</w:t>
      </w:r>
      <w:r>
        <w:t xml:space="preserve"> </w:t>
      </w:r>
      <w:r w:rsidR="007D77F1">
        <w:rPr>
          <w:rFonts w:hint="eastAsia"/>
        </w:rPr>
        <w:t>学校教育发展基金会设立专门账户管理励学金，保证励学金的使用规范</w:t>
      </w:r>
      <w:r>
        <w:rPr>
          <w:rFonts w:hint="eastAsia"/>
        </w:rPr>
        <w:t>。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第三条</w:t>
      </w:r>
      <w:r>
        <w:t xml:space="preserve"> </w:t>
      </w:r>
      <w:r>
        <w:rPr>
          <w:rFonts w:hint="eastAsia"/>
        </w:rPr>
        <w:t>励学金的评审坚持公开、公平、公正、择优的原则。</w:t>
      </w:r>
    </w:p>
    <w:p w:rsidR="008D0D39" w:rsidRDefault="008D0D39" w:rsidP="008D0D39">
      <w:pPr>
        <w:pStyle w:val="a3"/>
        <w:spacing w:line="580" w:lineRule="exact"/>
        <w:jc w:val="center"/>
        <w:rPr>
          <w:b/>
        </w:rPr>
      </w:pPr>
      <w:r>
        <w:rPr>
          <w:rFonts w:hint="eastAsia"/>
          <w:b/>
        </w:rPr>
        <w:t>第二章</w:t>
      </w:r>
      <w:r>
        <w:rPr>
          <w:b/>
        </w:rPr>
        <w:t xml:space="preserve"> </w:t>
      </w:r>
      <w:r>
        <w:rPr>
          <w:rFonts w:hint="eastAsia"/>
          <w:b/>
        </w:rPr>
        <w:t>资助对象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第四条</w:t>
      </w:r>
      <w:r>
        <w:t xml:space="preserve"> </w:t>
      </w:r>
      <w:r>
        <w:rPr>
          <w:rFonts w:hint="eastAsia"/>
        </w:rPr>
        <w:t>励学金的资助对象为</w:t>
      </w:r>
      <w:r w:rsidR="0005626E">
        <w:rPr>
          <w:rFonts w:hint="eastAsia"/>
        </w:rPr>
        <w:t>在我院</w:t>
      </w:r>
      <w:r w:rsidR="007D77F1">
        <w:rPr>
          <w:rFonts w:hint="eastAsia"/>
        </w:rPr>
        <w:t>在籍</w:t>
      </w:r>
      <w:r>
        <w:rPr>
          <w:rFonts w:hint="eastAsia"/>
        </w:rPr>
        <w:t>全日制本科生</w:t>
      </w:r>
      <w:r w:rsidR="007D77F1">
        <w:rPr>
          <w:rFonts w:hint="eastAsia"/>
        </w:rPr>
        <w:t>中的家庭经济特殊困难学生</w:t>
      </w:r>
      <w:r>
        <w:rPr>
          <w:rFonts w:hint="eastAsia"/>
        </w:rPr>
        <w:t>（以下简称“学生”）。</w:t>
      </w:r>
    </w:p>
    <w:p w:rsidR="008D0D39" w:rsidRDefault="008D0D39" w:rsidP="008D0D39">
      <w:pPr>
        <w:pStyle w:val="a3"/>
        <w:spacing w:line="580" w:lineRule="exact"/>
        <w:jc w:val="center"/>
        <w:rPr>
          <w:b/>
        </w:rPr>
      </w:pPr>
      <w:r>
        <w:rPr>
          <w:rFonts w:hint="eastAsia"/>
          <w:b/>
        </w:rPr>
        <w:t>第三章</w:t>
      </w:r>
      <w:r>
        <w:rPr>
          <w:b/>
        </w:rPr>
        <w:t xml:space="preserve"> </w:t>
      </w:r>
      <w:r>
        <w:rPr>
          <w:rFonts w:hint="eastAsia"/>
          <w:b/>
        </w:rPr>
        <w:t>资助名额和标准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第五条</w:t>
      </w:r>
      <w:r>
        <w:t xml:space="preserve"> </w:t>
      </w:r>
      <w:r>
        <w:rPr>
          <w:rFonts w:hint="eastAsia"/>
        </w:rPr>
        <w:t>励学金的资助名额</w:t>
      </w:r>
      <w:r w:rsidR="007D77F1">
        <w:rPr>
          <w:rFonts w:hint="eastAsia"/>
        </w:rPr>
        <w:t>由汇通电力设备有限公司确定</w:t>
      </w:r>
      <w:r>
        <w:rPr>
          <w:rFonts w:hint="eastAsia"/>
        </w:rPr>
        <w:t>。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第六条</w:t>
      </w:r>
      <w:r>
        <w:t xml:space="preserve"> </w:t>
      </w:r>
      <w:r>
        <w:rPr>
          <w:rFonts w:hint="eastAsia"/>
        </w:rPr>
        <w:t>励学金的资助标准</w:t>
      </w:r>
      <w:r w:rsidR="007D77F1">
        <w:rPr>
          <w:rFonts w:hint="eastAsia"/>
        </w:rPr>
        <w:t>为每人每年</w:t>
      </w:r>
      <w:r w:rsidR="007D77F1">
        <w:rPr>
          <w:rFonts w:hint="eastAsia"/>
        </w:rPr>
        <w:t>5000</w:t>
      </w:r>
      <w:r w:rsidR="007D77F1">
        <w:rPr>
          <w:rFonts w:hint="eastAsia"/>
        </w:rPr>
        <w:t>元。</w:t>
      </w:r>
    </w:p>
    <w:p w:rsidR="008D0D39" w:rsidRDefault="008D0D39" w:rsidP="008D0D39">
      <w:pPr>
        <w:pStyle w:val="a3"/>
        <w:spacing w:line="580" w:lineRule="exact"/>
        <w:jc w:val="center"/>
        <w:rPr>
          <w:b/>
        </w:rPr>
      </w:pPr>
      <w:r>
        <w:rPr>
          <w:rFonts w:hint="eastAsia"/>
          <w:b/>
        </w:rPr>
        <w:t>第四章</w:t>
      </w:r>
      <w:r>
        <w:rPr>
          <w:b/>
        </w:rPr>
        <w:t xml:space="preserve"> </w:t>
      </w:r>
      <w:r w:rsidR="007D77F1">
        <w:rPr>
          <w:rFonts w:hint="eastAsia"/>
          <w:b/>
        </w:rPr>
        <w:t>申请</w:t>
      </w:r>
      <w:r>
        <w:rPr>
          <w:rFonts w:hint="eastAsia"/>
          <w:b/>
        </w:rPr>
        <w:t>条件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第七条</w:t>
      </w:r>
      <w:r>
        <w:t xml:space="preserve"> </w:t>
      </w:r>
      <w:r w:rsidR="007D77F1">
        <w:rPr>
          <w:rFonts w:hint="eastAsia"/>
        </w:rPr>
        <w:t>申请</w:t>
      </w:r>
      <w:r>
        <w:rPr>
          <w:rFonts w:hint="eastAsia"/>
        </w:rPr>
        <w:t>的基本条件：</w:t>
      </w:r>
    </w:p>
    <w:p w:rsidR="007D77F1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（一）</w:t>
      </w:r>
      <w:r w:rsidR="007D77F1">
        <w:rPr>
          <w:rFonts w:hint="eastAsia"/>
        </w:rPr>
        <w:t>热爱社会主义祖国，拥护中国共产党的领导；</w:t>
      </w:r>
    </w:p>
    <w:p w:rsidR="00802A51" w:rsidRDefault="007D77F1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（二）</w:t>
      </w:r>
      <w:r w:rsidR="00802A51">
        <w:rPr>
          <w:rFonts w:hint="eastAsia"/>
        </w:rPr>
        <w:t>遵守宪法和法律，自觉遵守学校规章制度</w:t>
      </w:r>
      <w:r>
        <w:rPr>
          <w:rFonts w:hint="eastAsia"/>
        </w:rPr>
        <w:t>；</w:t>
      </w:r>
    </w:p>
    <w:p w:rsidR="008D0D39" w:rsidRDefault="007D77F1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（三）</w:t>
      </w:r>
      <w:r w:rsidR="008D0D39">
        <w:rPr>
          <w:rFonts w:hint="eastAsia"/>
        </w:rPr>
        <w:t>诚实守信，</w:t>
      </w:r>
      <w:r>
        <w:rPr>
          <w:rFonts w:hint="eastAsia"/>
        </w:rPr>
        <w:t>道德品质优良，</w:t>
      </w:r>
      <w:r w:rsidR="008D0D39">
        <w:rPr>
          <w:rFonts w:hint="eastAsia"/>
        </w:rPr>
        <w:t>学习努力刻苦；</w:t>
      </w:r>
    </w:p>
    <w:p w:rsidR="00802A51" w:rsidRDefault="007D77F1" w:rsidP="00802A51">
      <w:pPr>
        <w:pStyle w:val="a3"/>
        <w:spacing w:line="580" w:lineRule="exact"/>
        <w:ind w:firstLineChars="200" w:firstLine="640"/>
      </w:pPr>
      <w:r>
        <w:rPr>
          <w:rFonts w:hint="eastAsia"/>
        </w:rPr>
        <w:t>（四）</w:t>
      </w:r>
      <w:r w:rsidR="00802A51">
        <w:rPr>
          <w:rFonts w:hint="eastAsia"/>
        </w:rPr>
        <w:t>经过认定并已经建立家庭经济困难学生档案</w:t>
      </w:r>
      <w:r>
        <w:rPr>
          <w:rFonts w:hint="eastAsia"/>
        </w:rPr>
        <w:t>，家庭</w:t>
      </w:r>
      <w:r>
        <w:rPr>
          <w:rFonts w:hint="eastAsia"/>
        </w:rPr>
        <w:lastRenderedPageBreak/>
        <w:t>经济特殊困难，生活俭朴，不铺张浪费</w:t>
      </w:r>
      <w:r w:rsidR="00802A51">
        <w:rPr>
          <w:rFonts w:hint="eastAsia"/>
        </w:rPr>
        <w:t>；</w:t>
      </w:r>
    </w:p>
    <w:p w:rsidR="008D0D39" w:rsidRDefault="007D77F1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（五）无违法违纪行为，</w:t>
      </w:r>
      <w:r w:rsidR="008D0D39">
        <w:rPr>
          <w:rFonts w:hint="eastAsia"/>
        </w:rPr>
        <w:t>学年度操行评等</w:t>
      </w:r>
      <w:r>
        <w:rPr>
          <w:rFonts w:hint="eastAsia"/>
        </w:rPr>
        <w:t>为优或良</w:t>
      </w:r>
      <w:r w:rsidR="008D0D39">
        <w:rPr>
          <w:rFonts w:hint="eastAsia"/>
        </w:rPr>
        <w:t>；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</w:t>
      </w:r>
      <w:r w:rsidR="0005626E">
        <w:rPr>
          <w:rFonts w:hint="eastAsia"/>
        </w:rPr>
        <w:t>六</w:t>
      </w:r>
      <w:r>
        <w:rPr>
          <w:rFonts w:hint="eastAsia"/>
        </w:rPr>
        <w:t>）</w:t>
      </w:r>
      <w:r w:rsidR="007D77F1">
        <w:rPr>
          <w:rFonts w:hint="eastAsia"/>
        </w:rPr>
        <w:t>上年度</w:t>
      </w:r>
      <w:r>
        <w:rPr>
          <w:rFonts w:hint="eastAsia"/>
        </w:rPr>
        <w:t>加权平均成绩</w:t>
      </w:r>
      <w:r>
        <w:t>70</w:t>
      </w:r>
      <w:r>
        <w:rPr>
          <w:rFonts w:hint="eastAsia"/>
        </w:rPr>
        <w:t>分以上（含</w:t>
      </w:r>
      <w:r>
        <w:t>70</w:t>
      </w:r>
      <w:r>
        <w:rPr>
          <w:rFonts w:hint="eastAsia"/>
        </w:rPr>
        <w:t>分）；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</w:t>
      </w:r>
      <w:r w:rsidR="0005626E">
        <w:rPr>
          <w:rFonts w:hint="eastAsia"/>
        </w:rPr>
        <w:t>七</w:t>
      </w:r>
      <w:r>
        <w:rPr>
          <w:rFonts w:hint="eastAsia"/>
        </w:rPr>
        <w:t>）</w:t>
      </w:r>
      <w:r w:rsidR="0005626E">
        <w:rPr>
          <w:rFonts w:hint="eastAsia"/>
        </w:rPr>
        <w:t>大一新生重点考虑家庭经济特殊困难</w:t>
      </w:r>
      <w:r w:rsidR="007D77F1">
        <w:rPr>
          <w:rFonts w:hint="eastAsia"/>
        </w:rPr>
        <w:t>情况；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</w:t>
      </w:r>
      <w:r w:rsidR="0005626E">
        <w:rPr>
          <w:rFonts w:hint="eastAsia"/>
        </w:rPr>
        <w:t>八</w:t>
      </w:r>
      <w:r>
        <w:rPr>
          <w:rFonts w:hint="eastAsia"/>
        </w:rPr>
        <w:t>）在学年度未享受国家、学校、社会团体及个人提供的其他大额资助者。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</w:t>
      </w:r>
      <w:r w:rsidR="0005626E">
        <w:rPr>
          <w:rFonts w:hint="eastAsia"/>
        </w:rPr>
        <w:t>八</w:t>
      </w:r>
      <w:r>
        <w:rPr>
          <w:rFonts w:hint="eastAsia"/>
        </w:rPr>
        <w:t>条</w:t>
      </w:r>
      <w:r>
        <w:t xml:space="preserve"> </w:t>
      </w:r>
      <w:r>
        <w:rPr>
          <w:rFonts w:hint="eastAsia"/>
        </w:rPr>
        <w:t>参评的破格条件：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（一）</w:t>
      </w:r>
      <w:r w:rsidR="00802A51">
        <w:rPr>
          <w:rFonts w:hint="eastAsia"/>
        </w:rPr>
        <w:t>本人</w:t>
      </w:r>
      <w:r>
        <w:rPr>
          <w:rFonts w:hint="eastAsia"/>
        </w:rPr>
        <w:t>患重大疾病；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（二）家庭遭遇重大灾难、变故。</w:t>
      </w:r>
    </w:p>
    <w:p w:rsidR="008D0D39" w:rsidRDefault="008D0D39" w:rsidP="008D0D39">
      <w:pPr>
        <w:pStyle w:val="a3"/>
        <w:spacing w:line="580" w:lineRule="exact"/>
        <w:jc w:val="center"/>
        <w:rPr>
          <w:b/>
        </w:rPr>
      </w:pPr>
      <w:r>
        <w:rPr>
          <w:rFonts w:hint="eastAsia"/>
          <w:b/>
        </w:rPr>
        <w:t>第五章</w:t>
      </w:r>
      <w:r>
        <w:rPr>
          <w:b/>
        </w:rPr>
        <w:t xml:space="preserve"> </w:t>
      </w:r>
      <w:r>
        <w:rPr>
          <w:rFonts w:hint="eastAsia"/>
          <w:b/>
        </w:rPr>
        <w:t>申请和评审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</w:t>
      </w:r>
      <w:r w:rsidR="0005626E">
        <w:rPr>
          <w:rFonts w:hint="eastAsia"/>
        </w:rPr>
        <w:t>九</w:t>
      </w:r>
      <w:r>
        <w:rPr>
          <w:rFonts w:hint="eastAsia"/>
        </w:rPr>
        <w:t>条</w:t>
      </w:r>
      <w:r>
        <w:t xml:space="preserve"> </w:t>
      </w:r>
      <w:r w:rsidR="003E5A99">
        <w:rPr>
          <w:rFonts w:hint="eastAsia"/>
        </w:rPr>
        <w:t>学生本人于每年</w:t>
      </w:r>
      <w:r w:rsidR="00B956FA">
        <w:t>9</w:t>
      </w:r>
      <w:r>
        <w:rPr>
          <w:rFonts w:hint="eastAsia"/>
        </w:rPr>
        <w:t>月</w:t>
      </w:r>
      <w:r w:rsidR="00B956FA">
        <w:t>3</w:t>
      </w:r>
      <w:r>
        <w:t>0</w:t>
      </w:r>
      <w:r>
        <w:rPr>
          <w:rFonts w:hint="eastAsia"/>
        </w:rPr>
        <w:t>日前向学院提出书面申请，并递交《东北林业大学“</w:t>
      </w:r>
      <w:r w:rsidR="003E5A99">
        <w:rPr>
          <w:rFonts w:hint="eastAsia"/>
        </w:rPr>
        <w:t>汇通电力</w:t>
      </w:r>
      <w:r>
        <w:rPr>
          <w:rFonts w:hint="eastAsia"/>
        </w:rPr>
        <w:t>励学金”申请表》</w:t>
      </w:r>
      <w:r w:rsidR="00396635">
        <w:rPr>
          <w:rFonts w:hint="eastAsia"/>
        </w:rPr>
        <w:t>（附件</w:t>
      </w:r>
      <w:r w:rsidR="00396635">
        <w:rPr>
          <w:rFonts w:hint="eastAsia"/>
        </w:rPr>
        <w:t>2</w:t>
      </w:r>
      <w:r w:rsidR="00396635">
        <w:rPr>
          <w:rFonts w:hint="eastAsia"/>
        </w:rPr>
        <w:t>）</w:t>
      </w:r>
      <w:r>
        <w:rPr>
          <w:rFonts w:hint="eastAsia"/>
        </w:rPr>
        <w:t>。</w:t>
      </w:r>
    </w:p>
    <w:p w:rsidR="008D0D39" w:rsidRDefault="0005626E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第十</w:t>
      </w:r>
      <w:r w:rsidR="008D0D39">
        <w:rPr>
          <w:rFonts w:hint="eastAsia"/>
        </w:rPr>
        <w:t>条</w:t>
      </w:r>
      <w:r w:rsidR="008D0D39">
        <w:t xml:space="preserve"> </w:t>
      </w:r>
      <w:r w:rsidR="003E5A99">
        <w:rPr>
          <w:rFonts w:hint="eastAsia"/>
        </w:rPr>
        <w:t>学院励学金评选小组进行资格审核，并且</w:t>
      </w:r>
      <w:r w:rsidR="008D0D39">
        <w:rPr>
          <w:rFonts w:hint="eastAsia"/>
        </w:rPr>
        <w:t>确定候选学生名单</w:t>
      </w:r>
      <w:r w:rsidR="00B51624">
        <w:rPr>
          <w:rFonts w:hint="eastAsia"/>
        </w:rPr>
        <w:t>后</w:t>
      </w:r>
      <w:r w:rsidR="008D0D39">
        <w:rPr>
          <w:rFonts w:hint="eastAsia"/>
        </w:rPr>
        <w:t>公示</w:t>
      </w:r>
      <w:r w:rsidR="003E5A99">
        <w:rPr>
          <w:rFonts w:hint="eastAsia"/>
        </w:rPr>
        <w:t>三个工作日</w:t>
      </w:r>
      <w:r w:rsidR="008D0D39">
        <w:rPr>
          <w:rFonts w:hint="eastAsia"/>
        </w:rPr>
        <w:t>。</w:t>
      </w:r>
    </w:p>
    <w:p w:rsidR="008D0D39" w:rsidRDefault="0005626E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第十一</w:t>
      </w:r>
      <w:r w:rsidR="008D0D39">
        <w:rPr>
          <w:rFonts w:hint="eastAsia"/>
        </w:rPr>
        <w:t>条</w:t>
      </w:r>
      <w:r w:rsidR="003E5A99">
        <w:rPr>
          <w:rFonts w:hint="eastAsia"/>
        </w:rPr>
        <w:t xml:space="preserve"> </w:t>
      </w:r>
      <w:r w:rsidR="008D0D39">
        <w:rPr>
          <w:rFonts w:hint="eastAsia"/>
        </w:rPr>
        <w:t>公示</w:t>
      </w:r>
      <w:r w:rsidR="003E5A99">
        <w:rPr>
          <w:rFonts w:hint="eastAsia"/>
        </w:rPr>
        <w:t>期满无异议</w:t>
      </w:r>
      <w:r w:rsidR="008D0D39">
        <w:rPr>
          <w:rFonts w:hint="eastAsia"/>
        </w:rPr>
        <w:t>后，将评审结果抄送</w:t>
      </w:r>
      <w:r w:rsidR="003E5A99">
        <w:rPr>
          <w:rFonts w:hint="eastAsia"/>
        </w:rPr>
        <w:t>东北林业大学教育发展基金会和哈尔滨汇通电力股份有限公司</w:t>
      </w:r>
      <w:r w:rsidR="008D0D39">
        <w:rPr>
          <w:rFonts w:hint="eastAsia"/>
        </w:rPr>
        <w:t>备案</w:t>
      </w:r>
      <w:r w:rsidR="00396635">
        <w:rPr>
          <w:rFonts w:hint="eastAsia"/>
        </w:rPr>
        <w:t>（附件</w:t>
      </w:r>
      <w:r w:rsidR="00396635">
        <w:rPr>
          <w:rFonts w:hint="eastAsia"/>
        </w:rPr>
        <w:t>3</w:t>
      </w:r>
      <w:r w:rsidR="00396635">
        <w:rPr>
          <w:rFonts w:hint="eastAsia"/>
        </w:rPr>
        <w:t>）</w:t>
      </w:r>
      <w:r w:rsidR="008D0D39">
        <w:rPr>
          <w:rFonts w:hint="eastAsia"/>
        </w:rPr>
        <w:t>。</w:t>
      </w:r>
    </w:p>
    <w:p w:rsidR="008D0D39" w:rsidRDefault="008D0D39" w:rsidP="008D0D39">
      <w:pPr>
        <w:pStyle w:val="a3"/>
        <w:spacing w:line="580" w:lineRule="exact"/>
        <w:jc w:val="center"/>
        <w:rPr>
          <w:b/>
        </w:rPr>
      </w:pPr>
      <w:r>
        <w:rPr>
          <w:rFonts w:hint="eastAsia"/>
          <w:b/>
        </w:rPr>
        <w:t>第六章</w:t>
      </w:r>
      <w:r>
        <w:rPr>
          <w:b/>
        </w:rPr>
        <w:t xml:space="preserve"> </w:t>
      </w:r>
      <w:r>
        <w:rPr>
          <w:rFonts w:hint="eastAsia"/>
          <w:b/>
        </w:rPr>
        <w:t>发放和管理</w:t>
      </w:r>
    </w:p>
    <w:p w:rsidR="008D0D39" w:rsidRDefault="0005626E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第十</w:t>
      </w:r>
      <w:r w:rsidR="003E5A99">
        <w:rPr>
          <w:rFonts w:hint="eastAsia"/>
        </w:rPr>
        <w:t>二</w:t>
      </w:r>
      <w:r w:rsidR="008D0D39">
        <w:rPr>
          <w:rFonts w:hint="eastAsia"/>
        </w:rPr>
        <w:t>条</w:t>
      </w:r>
      <w:r w:rsidR="008D0D39">
        <w:t xml:space="preserve"> </w:t>
      </w:r>
      <w:r w:rsidR="008D0D39">
        <w:rPr>
          <w:rFonts w:hint="eastAsia"/>
        </w:rPr>
        <w:t>每年评审结束，励学金拨付</w:t>
      </w:r>
      <w:r w:rsidR="00B51624">
        <w:rPr>
          <w:rFonts w:hint="eastAsia"/>
        </w:rPr>
        <w:t>到账</w:t>
      </w:r>
      <w:r w:rsidR="008D0D39">
        <w:rPr>
          <w:rFonts w:hint="eastAsia"/>
        </w:rPr>
        <w:t>后，一次性发放给励学金获得者。</w:t>
      </w:r>
    </w:p>
    <w:p w:rsidR="008D0D39" w:rsidRDefault="0005626E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第十</w:t>
      </w:r>
      <w:r w:rsidR="003E5A99">
        <w:rPr>
          <w:rFonts w:hint="eastAsia"/>
        </w:rPr>
        <w:t>三</w:t>
      </w:r>
      <w:r w:rsidR="008D0D39">
        <w:rPr>
          <w:rFonts w:hint="eastAsia"/>
        </w:rPr>
        <w:t>条</w:t>
      </w:r>
      <w:r w:rsidR="008D0D39">
        <w:t xml:space="preserve"> </w:t>
      </w:r>
      <w:r w:rsidR="008D0D39">
        <w:rPr>
          <w:rFonts w:hint="eastAsia"/>
        </w:rPr>
        <w:t>励学金获得者有以下情形的，</w:t>
      </w:r>
      <w:r w:rsidR="00B51624">
        <w:rPr>
          <w:rFonts w:hint="eastAsia"/>
        </w:rPr>
        <w:t>学院将报请学校</w:t>
      </w:r>
      <w:r w:rsidR="008D0D39">
        <w:rPr>
          <w:rFonts w:hint="eastAsia"/>
        </w:rPr>
        <w:t>终止其受助资格：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（一）有铺张浪费等行为；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（二）学习成绩因本人不努力而大幅下降；</w:t>
      </w:r>
    </w:p>
    <w:p w:rsidR="003E5A99" w:rsidRDefault="008D0D39" w:rsidP="003E5A99">
      <w:pPr>
        <w:pStyle w:val="a3"/>
        <w:spacing w:line="580" w:lineRule="exact"/>
        <w:ind w:firstLineChars="200" w:firstLine="640"/>
      </w:pPr>
      <w:r>
        <w:rPr>
          <w:rFonts w:hint="eastAsia"/>
        </w:rPr>
        <w:t>（三）</w:t>
      </w:r>
      <w:r w:rsidR="003E5A99">
        <w:rPr>
          <w:rFonts w:hint="eastAsia"/>
        </w:rPr>
        <w:t>违反国家法律法规；</w:t>
      </w:r>
    </w:p>
    <w:p w:rsidR="003E5A99" w:rsidRDefault="008D0D39" w:rsidP="003E5A99">
      <w:pPr>
        <w:pStyle w:val="a3"/>
        <w:spacing w:line="580" w:lineRule="exact"/>
        <w:ind w:firstLineChars="200" w:firstLine="640"/>
      </w:pPr>
      <w:r>
        <w:rPr>
          <w:rFonts w:hint="eastAsia"/>
        </w:rPr>
        <w:lastRenderedPageBreak/>
        <w:t>（四）</w:t>
      </w:r>
      <w:r w:rsidR="003E5A99">
        <w:rPr>
          <w:rFonts w:hint="eastAsia"/>
        </w:rPr>
        <w:t>违反校规校纪并受到校级警告以上（含警告）处分；</w:t>
      </w:r>
    </w:p>
    <w:p w:rsidR="008D0D39" w:rsidRDefault="008D0D39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（五）隐瞒家庭经济情况、弄虚作假，经调查核实后，由学校负责追回其已经获得的部分或全部受助款，并给予学生相应纪律处分。</w:t>
      </w:r>
    </w:p>
    <w:p w:rsidR="008D0D39" w:rsidRDefault="008D0D39" w:rsidP="008D0D39">
      <w:pPr>
        <w:pStyle w:val="a3"/>
        <w:spacing w:line="580" w:lineRule="exact"/>
        <w:jc w:val="center"/>
        <w:rPr>
          <w:b/>
        </w:rPr>
      </w:pPr>
      <w:r>
        <w:rPr>
          <w:rFonts w:hint="eastAsia"/>
          <w:b/>
        </w:rPr>
        <w:t>第七章</w:t>
      </w:r>
      <w:r>
        <w:rPr>
          <w:b/>
        </w:rPr>
        <w:t xml:space="preserve"> </w:t>
      </w:r>
      <w:r w:rsidR="00A62EFE">
        <w:rPr>
          <w:rFonts w:hint="eastAsia"/>
          <w:b/>
        </w:rPr>
        <w:t>学院</w:t>
      </w:r>
      <w:r>
        <w:rPr>
          <w:rFonts w:hint="eastAsia"/>
          <w:b/>
        </w:rPr>
        <w:t>的责任</w:t>
      </w:r>
    </w:p>
    <w:p w:rsidR="008D0D39" w:rsidRDefault="0005626E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第十</w:t>
      </w:r>
      <w:r w:rsidR="00A62EFE">
        <w:rPr>
          <w:rFonts w:hint="eastAsia"/>
        </w:rPr>
        <w:t>四</w:t>
      </w:r>
      <w:r w:rsidR="008D0D39">
        <w:rPr>
          <w:rFonts w:hint="eastAsia"/>
        </w:rPr>
        <w:t>条</w:t>
      </w:r>
      <w:r w:rsidR="008D0D39">
        <w:t xml:space="preserve"> </w:t>
      </w:r>
      <w:r w:rsidR="008D0D39">
        <w:rPr>
          <w:rFonts w:hint="eastAsia"/>
        </w:rPr>
        <w:t>学</w:t>
      </w:r>
      <w:r w:rsidR="00A62EFE">
        <w:rPr>
          <w:rFonts w:hint="eastAsia"/>
        </w:rPr>
        <w:t>院</w:t>
      </w:r>
      <w:r w:rsidR="008D0D39">
        <w:rPr>
          <w:rFonts w:hint="eastAsia"/>
        </w:rPr>
        <w:t>积极为</w:t>
      </w:r>
      <w:r w:rsidR="00A62EFE">
        <w:rPr>
          <w:rFonts w:hint="eastAsia"/>
        </w:rPr>
        <w:t>哈尔滨汇通电力</w:t>
      </w:r>
      <w:r w:rsidR="00BD15D5">
        <w:rPr>
          <w:rFonts w:hint="eastAsia"/>
        </w:rPr>
        <w:t>设备</w:t>
      </w:r>
      <w:r w:rsidR="008D0D39">
        <w:rPr>
          <w:rFonts w:hint="eastAsia"/>
        </w:rPr>
        <w:t>有限公司提供与励学金获得者有关的信息和资料。</w:t>
      </w:r>
    </w:p>
    <w:p w:rsidR="008D0D39" w:rsidRDefault="00A62EFE" w:rsidP="008D0D39">
      <w:pPr>
        <w:pStyle w:val="a3"/>
        <w:spacing w:line="580" w:lineRule="exact"/>
        <w:ind w:firstLineChars="200" w:firstLine="640"/>
      </w:pPr>
      <w:bookmarkStart w:id="0" w:name="_GoBack"/>
      <w:r>
        <w:rPr>
          <w:rFonts w:hint="eastAsia"/>
        </w:rPr>
        <w:t>第十五</w:t>
      </w:r>
      <w:r w:rsidR="008D0D39">
        <w:rPr>
          <w:rFonts w:hint="eastAsia"/>
        </w:rPr>
        <w:t>条</w:t>
      </w:r>
      <w:r w:rsidR="008D0D39">
        <w:t xml:space="preserve"> </w:t>
      </w:r>
      <w:r>
        <w:rPr>
          <w:rFonts w:hint="eastAsia"/>
        </w:rPr>
        <w:t>学院</w:t>
      </w:r>
      <w:r w:rsidR="008D0D39">
        <w:rPr>
          <w:rFonts w:hint="eastAsia"/>
        </w:rPr>
        <w:t>尊重</w:t>
      </w:r>
      <w:r>
        <w:rPr>
          <w:rFonts w:hint="eastAsia"/>
        </w:rPr>
        <w:t>哈尔滨汇通电力</w:t>
      </w:r>
      <w:r w:rsidR="00572064">
        <w:rPr>
          <w:rFonts w:hint="eastAsia"/>
        </w:rPr>
        <w:t>设备</w:t>
      </w:r>
      <w:r w:rsidR="008D0D39">
        <w:rPr>
          <w:rFonts w:hint="eastAsia"/>
        </w:rPr>
        <w:t>有限公司和励学</w:t>
      </w:r>
      <w:bookmarkEnd w:id="0"/>
      <w:r w:rsidR="008D0D39">
        <w:rPr>
          <w:rFonts w:hint="eastAsia"/>
        </w:rPr>
        <w:t>金获得者双方的意愿，做好相关信息的保密工作。</w:t>
      </w:r>
    </w:p>
    <w:p w:rsidR="008D0D39" w:rsidRDefault="00A62EFE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第十六</w:t>
      </w:r>
      <w:r w:rsidR="008D0D39">
        <w:rPr>
          <w:rFonts w:hint="eastAsia"/>
        </w:rPr>
        <w:t>条</w:t>
      </w:r>
      <w:r w:rsidR="008D0D39">
        <w:t xml:space="preserve"> </w:t>
      </w:r>
      <w:r>
        <w:rPr>
          <w:rFonts w:hint="eastAsia"/>
        </w:rPr>
        <w:t>征得双方允许后，学院</w:t>
      </w:r>
      <w:r w:rsidR="008D0D39">
        <w:rPr>
          <w:rFonts w:hint="eastAsia"/>
        </w:rPr>
        <w:t>做好</w:t>
      </w:r>
      <w:r>
        <w:rPr>
          <w:rFonts w:hint="eastAsia"/>
        </w:rPr>
        <w:t>哈尔滨汇通电力</w:t>
      </w:r>
      <w:r w:rsidR="002E7694">
        <w:rPr>
          <w:rFonts w:hint="eastAsia"/>
        </w:rPr>
        <w:t>设备</w:t>
      </w:r>
      <w:r w:rsidR="008D0D39">
        <w:rPr>
          <w:rFonts w:hint="eastAsia"/>
        </w:rPr>
        <w:t>有限公司和励学金获得者的联系工作。</w:t>
      </w:r>
    </w:p>
    <w:p w:rsidR="008D0D39" w:rsidRDefault="008D0D39" w:rsidP="008D0D39">
      <w:pPr>
        <w:pStyle w:val="a3"/>
        <w:spacing w:line="580" w:lineRule="exact"/>
        <w:jc w:val="center"/>
        <w:rPr>
          <w:b/>
        </w:rPr>
      </w:pPr>
      <w:r>
        <w:rPr>
          <w:rFonts w:hint="eastAsia"/>
          <w:b/>
        </w:rPr>
        <w:t>第八章</w:t>
      </w:r>
      <w:r>
        <w:rPr>
          <w:b/>
        </w:rPr>
        <w:t xml:space="preserve"> </w:t>
      </w:r>
      <w:r>
        <w:rPr>
          <w:rFonts w:hint="eastAsia"/>
          <w:b/>
        </w:rPr>
        <w:t>附</w:t>
      </w:r>
      <w:r>
        <w:rPr>
          <w:b/>
        </w:rPr>
        <w:t xml:space="preserve">  </w:t>
      </w:r>
      <w:r>
        <w:rPr>
          <w:rFonts w:hint="eastAsia"/>
          <w:b/>
        </w:rPr>
        <w:t>则</w:t>
      </w:r>
    </w:p>
    <w:p w:rsidR="008D0D39" w:rsidRDefault="0005626E" w:rsidP="008D0D39">
      <w:pPr>
        <w:pStyle w:val="a3"/>
        <w:spacing w:line="580" w:lineRule="exact"/>
        <w:ind w:firstLineChars="200" w:firstLine="640"/>
      </w:pPr>
      <w:r>
        <w:rPr>
          <w:rFonts w:hint="eastAsia"/>
        </w:rPr>
        <w:t>第</w:t>
      </w:r>
      <w:r w:rsidR="00404565">
        <w:rPr>
          <w:rFonts w:hint="eastAsia"/>
        </w:rPr>
        <w:t>十七</w:t>
      </w:r>
      <w:r w:rsidR="008D0D39">
        <w:rPr>
          <w:rFonts w:hint="eastAsia"/>
        </w:rPr>
        <w:t>条</w:t>
      </w:r>
      <w:r w:rsidR="008D0D39">
        <w:t xml:space="preserve"> </w:t>
      </w:r>
      <w:r w:rsidR="008D0D39">
        <w:rPr>
          <w:rFonts w:hint="eastAsia"/>
        </w:rPr>
        <w:t>本办法由学校教育发展基金会</w:t>
      </w:r>
      <w:r w:rsidR="00A62EFE">
        <w:rPr>
          <w:rFonts w:hint="eastAsia"/>
        </w:rPr>
        <w:t>和东北林业大学机电工程学院</w:t>
      </w:r>
      <w:r w:rsidR="008D0D39">
        <w:rPr>
          <w:rFonts w:hint="eastAsia"/>
        </w:rPr>
        <w:t>负责解释。</w:t>
      </w:r>
    </w:p>
    <w:p w:rsidR="008D0D39" w:rsidRDefault="0005626E" w:rsidP="0005626E">
      <w:pPr>
        <w:ind w:firstLineChars="200" w:firstLine="640"/>
      </w:pPr>
      <w:r>
        <w:rPr>
          <w:rFonts w:hint="eastAsia"/>
        </w:rPr>
        <w:t>第</w:t>
      </w:r>
      <w:r w:rsidR="00404565">
        <w:rPr>
          <w:rFonts w:hint="eastAsia"/>
        </w:rPr>
        <w:t>十八</w:t>
      </w:r>
      <w:r w:rsidR="008D0D39">
        <w:rPr>
          <w:rFonts w:hint="eastAsia"/>
        </w:rPr>
        <w:t>条</w:t>
      </w:r>
      <w:r w:rsidR="008D0D39">
        <w:t xml:space="preserve"> </w:t>
      </w:r>
      <w:r w:rsidR="008D0D39">
        <w:rPr>
          <w:rFonts w:hint="eastAsia"/>
        </w:rPr>
        <w:t>本办法自东北林业大学</w:t>
      </w:r>
      <w:r w:rsidR="00A62EFE">
        <w:rPr>
          <w:rFonts w:hint="eastAsia"/>
        </w:rPr>
        <w:t>教育发展基金会</w:t>
      </w:r>
      <w:r w:rsidR="008D0D39">
        <w:rPr>
          <w:rFonts w:hint="eastAsia"/>
        </w:rPr>
        <w:t>与</w:t>
      </w:r>
      <w:r w:rsidR="00A62EFE">
        <w:rPr>
          <w:rFonts w:hint="eastAsia"/>
        </w:rPr>
        <w:t>哈尔滨汇通电力</w:t>
      </w:r>
      <w:r w:rsidR="00572064">
        <w:rPr>
          <w:rFonts w:hint="eastAsia"/>
        </w:rPr>
        <w:t>设备</w:t>
      </w:r>
      <w:r w:rsidR="008D0D39">
        <w:rPr>
          <w:rFonts w:hint="eastAsia"/>
        </w:rPr>
        <w:t>有限公司签订捐赠协议之日起施行。</w:t>
      </w:r>
    </w:p>
    <w:p w:rsidR="003B67CD" w:rsidRDefault="003B67CD"/>
    <w:p w:rsidR="00404565" w:rsidRDefault="00404565">
      <w:r>
        <w:rPr>
          <w:rFonts w:hint="eastAsia"/>
        </w:rPr>
        <w:t xml:space="preserve">                             </w:t>
      </w:r>
      <w:r>
        <w:rPr>
          <w:rFonts w:hint="eastAsia"/>
        </w:rPr>
        <w:t>东北林业大学机电工程学院</w:t>
      </w:r>
    </w:p>
    <w:p w:rsidR="00404565" w:rsidRDefault="00404565">
      <w:r>
        <w:rPr>
          <w:rFonts w:hint="eastAsia"/>
        </w:rPr>
        <w:t xml:space="preserve">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E02A88">
        <w:t>10</w:t>
      </w:r>
      <w:r>
        <w:rPr>
          <w:rFonts w:hint="eastAsia"/>
        </w:rPr>
        <w:t>日</w:t>
      </w:r>
    </w:p>
    <w:p w:rsidR="0096186C" w:rsidRDefault="0096186C" w:rsidP="0096186C">
      <w:pPr>
        <w:ind w:left="1280" w:hangingChars="400" w:hanging="1280"/>
      </w:pPr>
    </w:p>
    <w:p w:rsidR="0096186C" w:rsidRDefault="0096186C" w:rsidP="0096186C">
      <w:pPr>
        <w:ind w:left="1280" w:hangingChars="400" w:hanging="128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bookmarkStart w:id="1" w:name="_Hlk496633187"/>
      <w:r>
        <w:rPr>
          <w:rFonts w:hint="eastAsia"/>
        </w:rPr>
        <w:t>机电工程学院“汇通电力励学金评审小组”名单</w:t>
      </w:r>
      <w:bookmarkEnd w:id="1"/>
    </w:p>
    <w:p w:rsidR="0096186C" w:rsidRDefault="0096186C" w:rsidP="0096186C">
      <w:pPr>
        <w:ind w:left="1280" w:hangingChars="400" w:hanging="1280"/>
      </w:pPr>
      <w:r>
        <w:rPr>
          <w:rFonts w:hint="eastAsia"/>
        </w:rPr>
        <w:t>附件</w:t>
      </w:r>
      <w:r>
        <w:rPr>
          <w:rFonts w:hint="eastAsia"/>
        </w:rPr>
        <w:t>2:</w:t>
      </w:r>
      <w:r>
        <w:t xml:space="preserve">  </w:t>
      </w:r>
      <w:r>
        <w:rPr>
          <w:rFonts w:hint="eastAsia"/>
        </w:rPr>
        <w:t>机电工程学院“汇通电力励学金”申请表</w:t>
      </w:r>
    </w:p>
    <w:p w:rsidR="0096186C" w:rsidRDefault="0096186C" w:rsidP="0096186C">
      <w:pPr>
        <w:ind w:left="1280" w:hangingChars="400" w:hanging="1280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机电工程学院“汇通电力励学金”汇总表</w:t>
      </w:r>
    </w:p>
    <w:p w:rsidR="00303C2D" w:rsidRDefault="00303C2D" w:rsidP="00825754"/>
    <w:sectPr w:rsidR="00303C2D" w:rsidSect="006228B0">
      <w:pgSz w:w="11906" w:h="16838" w:code="9"/>
      <w:pgMar w:top="720" w:right="1701" w:bottom="72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27" w:rsidRDefault="00803227" w:rsidP="00E02A88">
      <w:r>
        <w:separator/>
      </w:r>
    </w:p>
  </w:endnote>
  <w:endnote w:type="continuationSeparator" w:id="0">
    <w:p w:rsidR="00803227" w:rsidRDefault="00803227" w:rsidP="00E0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27" w:rsidRDefault="00803227" w:rsidP="00E02A88">
      <w:r>
        <w:separator/>
      </w:r>
    </w:p>
  </w:footnote>
  <w:footnote w:type="continuationSeparator" w:id="0">
    <w:p w:rsidR="00803227" w:rsidRDefault="00803227" w:rsidP="00E0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BC"/>
    <w:rsid w:val="00003221"/>
    <w:rsid w:val="0005626E"/>
    <w:rsid w:val="0028764F"/>
    <w:rsid w:val="002E7694"/>
    <w:rsid w:val="00303C2D"/>
    <w:rsid w:val="00396635"/>
    <w:rsid w:val="003B67CD"/>
    <w:rsid w:val="003E5A99"/>
    <w:rsid w:val="00404565"/>
    <w:rsid w:val="00572064"/>
    <w:rsid w:val="005857BC"/>
    <w:rsid w:val="006228B0"/>
    <w:rsid w:val="007D77F1"/>
    <w:rsid w:val="00802A51"/>
    <w:rsid w:val="00803227"/>
    <w:rsid w:val="00825754"/>
    <w:rsid w:val="008D0D39"/>
    <w:rsid w:val="0096186C"/>
    <w:rsid w:val="009E5AA4"/>
    <w:rsid w:val="00A62EFE"/>
    <w:rsid w:val="00B51624"/>
    <w:rsid w:val="00B956FA"/>
    <w:rsid w:val="00BA1D2C"/>
    <w:rsid w:val="00BD15D5"/>
    <w:rsid w:val="00BE64C6"/>
    <w:rsid w:val="00E02A88"/>
    <w:rsid w:val="00F2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FA4D"/>
  <w15:chartTrackingRefBased/>
  <w15:docId w15:val="{05134993-6BB0-401D-9C0C-24E0B95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3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0D39"/>
  </w:style>
  <w:style w:type="character" w:customStyle="1" w:styleId="a4">
    <w:name w:val="日期 字符"/>
    <w:basedOn w:val="a0"/>
    <w:link w:val="a3"/>
    <w:uiPriority w:val="99"/>
    <w:semiHidden/>
    <w:rsid w:val="008D0D39"/>
    <w:rPr>
      <w:rFonts w:ascii="Times New Roman" w:eastAsia="仿宋_GB2312" w:hAnsi="Times New Roman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1D2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A1D2C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02A88"/>
    <w:rPr>
      <w:rFonts w:ascii="Times New Roman" w:eastAsia="仿宋_GB2312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0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02A8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邓天开</dc:creator>
  <cp:keywords/>
  <dc:description/>
  <cp:lastModifiedBy>邓天开</cp:lastModifiedBy>
  <cp:revision>16</cp:revision>
  <cp:lastPrinted>2017-10-26T02:17:00Z</cp:lastPrinted>
  <dcterms:created xsi:type="dcterms:W3CDTF">2017-10-24T10:24:00Z</dcterms:created>
  <dcterms:modified xsi:type="dcterms:W3CDTF">2017-10-26T02:26:00Z</dcterms:modified>
</cp:coreProperties>
</file>